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4C9192BD" w:rsidR="00FD0B10" w:rsidRPr="00FD0B10" w:rsidRDefault="00FD0B10" w:rsidP="00FD0B10">
      <w:pPr>
        <w:pStyle w:val="Heading1"/>
      </w:pPr>
      <w:bookmarkStart w:id="0" w:name="_GoBack"/>
      <w:bookmarkEnd w:id="0"/>
      <w:r>
        <w:t>The properties of the halogens</w:t>
      </w:r>
    </w:p>
    <w:p w14:paraId="25A48CA4" w14:textId="434D23F7" w:rsidR="008F4156" w:rsidRDefault="009875B2" w:rsidP="008F4156">
      <w:pPr>
        <w:pStyle w:val="Leadparagraph"/>
        <w:rPr>
          <w:b w:val="0"/>
        </w:rPr>
      </w:pPr>
      <w:r w:rsidRPr="009875B2">
        <w:rPr>
          <w:rStyle w:val="LeadparagraphChar"/>
          <w:b/>
          <w:i/>
        </w:rPr>
        <w:t>Education in Chemistry</w:t>
      </w:r>
      <w:r>
        <w:rPr>
          <w:rStyle w:val="LeadparagraphChar"/>
          <w:b/>
        </w:rPr>
        <w:br/>
      </w:r>
      <w:r w:rsidR="0080030A">
        <w:rPr>
          <w:rStyle w:val="LeadparagraphChar"/>
        </w:rPr>
        <w:t>January 2018</w:t>
      </w:r>
      <w:r>
        <w:rPr>
          <w:rStyle w:val="LeadparagraphChar"/>
          <w:b/>
        </w:rPr>
        <w:br/>
      </w:r>
      <w:hyperlink r:id="rId10" w:history="1">
        <w:r w:rsidR="00FD7DE2">
          <w:rPr>
            <w:rStyle w:val="Hyperlink"/>
            <w:b w:val="0"/>
          </w:rPr>
          <w:t>rsc.li/EiC118-preciouswater</w:t>
        </w:r>
      </w:hyperlink>
    </w:p>
    <w:p w14:paraId="0CB11DB5" w14:textId="1608D4D3" w:rsidR="00FD0B10" w:rsidRPr="00FD0B10" w:rsidRDefault="00F07746" w:rsidP="00FD0B10">
      <w:pPr>
        <w:rPr>
          <w:b/>
        </w:rPr>
      </w:pPr>
      <w:r w:rsidRPr="00F07746">
        <w:rPr>
          <w:b/>
        </w:rPr>
        <w:t>Extension questions</w:t>
      </w:r>
      <w:r w:rsidR="005F5B85">
        <w:rPr>
          <w:b/>
        </w:rPr>
        <w:t xml:space="preserve"> with answers</w:t>
      </w:r>
      <w:r w:rsidRPr="00F07746">
        <w:rPr>
          <w:b/>
        </w:rPr>
        <w:t xml:space="preserve">, </w:t>
      </w:r>
      <w:r>
        <w:rPr>
          <w:b/>
        </w:rPr>
        <w:t>ages 14–16</w:t>
      </w:r>
    </w:p>
    <w:p w14:paraId="33C9BBD2" w14:textId="77777777" w:rsidR="0080030A" w:rsidRDefault="0080030A" w:rsidP="00F256BF">
      <w:pPr>
        <w:spacing w:after="0"/>
        <w:rPr>
          <w:b/>
        </w:rPr>
      </w:pPr>
    </w:p>
    <w:p w14:paraId="42AE763C" w14:textId="77777777" w:rsidR="00D77175" w:rsidRDefault="00D77175" w:rsidP="00D77175">
      <w:pPr>
        <w:pStyle w:val="ListParagraph"/>
        <w:keepLines w:val="0"/>
        <w:numPr>
          <w:ilvl w:val="0"/>
          <w:numId w:val="22"/>
        </w:numPr>
        <w:spacing w:after="160" w:line="259" w:lineRule="auto"/>
      </w:pPr>
      <w:r>
        <w:t>Bromine is often more effective than chlorine at killing bacteria found in swimming pools. It is commonly used to disinfect hot tubs. Suggest why, despite its superior antibacterial action, bromine isn’t used in swimming pools.</w:t>
      </w:r>
    </w:p>
    <w:p w14:paraId="77E1DB93" w14:textId="77777777" w:rsidR="00D77175" w:rsidRDefault="00D77175" w:rsidP="00D77175">
      <w:pPr>
        <w:pStyle w:val="ListParagraph"/>
        <w:keepLines w:val="0"/>
        <w:spacing w:after="160" w:line="259" w:lineRule="auto"/>
      </w:pPr>
    </w:p>
    <w:p w14:paraId="63B27AA7" w14:textId="6365B315" w:rsidR="00F07746" w:rsidRDefault="00F07746" w:rsidP="00F07746">
      <w:pPr>
        <w:pStyle w:val="ListParagraph"/>
        <w:rPr>
          <w:i/>
        </w:rPr>
      </w:pPr>
      <w:r w:rsidRPr="00690A30">
        <w:rPr>
          <w:i/>
        </w:rPr>
        <w:t xml:space="preserve">Bromine dissolved in water is an orange solution. People might </w:t>
      </w:r>
      <w:r w:rsidR="00D77175">
        <w:rPr>
          <w:i/>
        </w:rPr>
        <w:t>not find</w:t>
      </w:r>
      <w:r w:rsidRPr="00690A30">
        <w:rPr>
          <w:i/>
        </w:rPr>
        <w:t xml:space="preserve"> orange</w:t>
      </w:r>
      <w:r w:rsidR="00D77175">
        <w:rPr>
          <w:i/>
        </w:rPr>
        <w:t>-coloured pool water attractive to swim in. The may think it is dirty</w:t>
      </w:r>
      <w:r w:rsidRPr="00690A30">
        <w:rPr>
          <w:i/>
        </w:rPr>
        <w:t xml:space="preserve"> or worry it would stain their skin.  </w:t>
      </w:r>
    </w:p>
    <w:p w14:paraId="0D20BD5B" w14:textId="77777777" w:rsidR="00F07746" w:rsidRPr="00690A30" w:rsidRDefault="00F07746" w:rsidP="00F07746">
      <w:pPr>
        <w:pStyle w:val="ListParagraph"/>
        <w:rPr>
          <w:i/>
        </w:rPr>
      </w:pPr>
    </w:p>
    <w:p w14:paraId="2FAD8B8D" w14:textId="77777777" w:rsidR="00D77175" w:rsidRDefault="00D77175" w:rsidP="00D77175">
      <w:pPr>
        <w:pStyle w:val="ListParagraph"/>
        <w:keepLines w:val="0"/>
        <w:numPr>
          <w:ilvl w:val="0"/>
          <w:numId w:val="22"/>
        </w:numPr>
        <w:spacing w:after="160" w:line="259" w:lineRule="auto"/>
      </w:pPr>
      <w:r>
        <w:t>Compounds of chlorine, rather than chlorine itself, are added to swimming pools to help keep the water clean. Using knowledge about its physical properties, suggest why elemental chlorine is not used in swimming pools.</w:t>
      </w:r>
    </w:p>
    <w:p w14:paraId="7D9AE450" w14:textId="77777777" w:rsidR="00F07746" w:rsidRDefault="00F07746" w:rsidP="00F07746">
      <w:pPr>
        <w:pStyle w:val="ListParagraph"/>
        <w:keepLines w:val="0"/>
        <w:spacing w:after="160" w:line="259" w:lineRule="auto"/>
      </w:pPr>
    </w:p>
    <w:p w14:paraId="4F02F7EC" w14:textId="5E0AFC45" w:rsidR="00F07746" w:rsidRDefault="00F07746" w:rsidP="00F07746">
      <w:pPr>
        <w:pStyle w:val="ListParagraph"/>
        <w:rPr>
          <w:i/>
        </w:rPr>
      </w:pPr>
      <w:r w:rsidRPr="00690A30">
        <w:rPr>
          <w:i/>
        </w:rPr>
        <w:t>Chlorine is a gas at room temperature so to use chlorine in the swimming pool you would have to bubble a gas through t</w:t>
      </w:r>
      <w:r w:rsidR="00986FF7">
        <w:rPr>
          <w:i/>
        </w:rPr>
        <w:t xml:space="preserve">he water. </w:t>
      </w:r>
      <w:r w:rsidRPr="00690A30">
        <w:rPr>
          <w:i/>
        </w:rPr>
        <w:t>This would be difficult to handle and also di</w:t>
      </w:r>
      <w:r w:rsidR="00986FF7">
        <w:rPr>
          <w:i/>
        </w:rPr>
        <w:t>fficult to monitor in the pool.</w:t>
      </w:r>
      <w:r w:rsidRPr="00690A30">
        <w:rPr>
          <w:i/>
        </w:rPr>
        <w:t xml:space="preserve"> If swimming pool users saw the bottles of gas they might be worried because they would be labelled as ‘toxic’.</w:t>
      </w:r>
    </w:p>
    <w:p w14:paraId="69856A34" w14:textId="77777777" w:rsidR="00F07746" w:rsidRPr="00F07746" w:rsidRDefault="00F07746" w:rsidP="00F07746">
      <w:pPr>
        <w:pStyle w:val="ListParagraph"/>
        <w:rPr>
          <w:i/>
        </w:rPr>
      </w:pPr>
    </w:p>
    <w:p w14:paraId="13CA07DA" w14:textId="77777777" w:rsidR="00D77175" w:rsidRDefault="00D77175" w:rsidP="00D77175">
      <w:pPr>
        <w:pStyle w:val="ListParagraph"/>
        <w:keepLines w:val="0"/>
        <w:numPr>
          <w:ilvl w:val="0"/>
          <w:numId w:val="22"/>
        </w:numPr>
        <w:spacing w:after="160" w:line="259" w:lineRule="auto"/>
      </w:pPr>
      <w:r>
        <w:t>Surgeons swab patients’ skin before surgery with an iodine solution. Suggest why iodine is used for this purpose and not chlorine.</w:t>
      </w:r>
    </w:p>
    <w:p w14:paraId="5E44D0BC" w14:textId="77777777" w:rsidR="00D77175" w:rsidRPr="00D77175" w:rsidRDefault="00D77175" w:rsidP="00D77175">
      <w:pPr>
        <w:pStyle w:val="ListParagraph"/>
        <w:keepLines w:val="0"/>
        <w:spacing w:after="160" w:line="259" w:lineRule="auto"/>
      </w:pPr>
    </w:p>
    <w:p w14:paraId="593233F4" w14:textId="6012EAE5" w:rsidR="00F07746" w:rsidRDefault="00F07746" w:rsidP="00F07746">
      <w:pPr>
        <w:pStyle w:val="ListParagraph"/>
      </w:pPr>
      <w:r w:rsidRPr="00690A30">
        <w:rPr>
          <w:i/>
        </w:rPr>
        <w:t>Iodine in water is a brown so</w:t>
      </w:r>
      <w:r w:rsidR="00986FF7">
        <w:rPr>
          <w:i/>
        </w:rPr>
        <w:t>lution and it stains the skin. This is useful for</w:t>
      </w:r>
      <w:r w:rsidRPr="00690A30">
        <w:rPr>
          <w:i/>
        </w:rPr>
        <w:t xml:space="preserve"> surgeons as they can see the </w:t>
      </w:r>
      <w:r w:rsidR="00986FF7">
        <w:rPr>
          <w:i/>
        </w:rPr>
        <w:t>disinfected areas</w:t>
      </w:r>
      <w:r w:rsidR="0072441E">
        <w:rPr>
          <w:i/>
        </w:rPr>
        <w:t xml:space="preserve">. </w:t>
      </w:r>
      <w:r w:rsidRPr="00690A30">
        <w:rPr>
          <w:i/>
        </w:rPr>
        <w:t>Chlorine water is a very pale yellow solution so swabbed areas wouldn</w:t>
      </w:r>
      <w:r>
        <w:rPr>
          <w:i/>
        </w:rPr>
        <w:t>’t be visible.</w:t>
      </w:r>
    </w:p>
    <w:p w14:paraId="781C00C8" w14:textId="6ED10097" w:rsidR="0080030A" w:rsidRPr="00FD0B10" w:rsidRDefault="0080030A" w:rsidP="0080030A">
      <w:pPr>
        <w:spacing w:after="0"/>
        <w:rPr>
          <w:b/>
        </w:rPr>
      </w:pPr>
    </w:p>
    <w:sectPr w:rsidR="0080030A" w:rsidRPr="00FD0B10"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B1FD23B" w:rsidR="00E40CCC" w:rsidRDefault="00E40CCC" w:rsidP="00E40CCC">
    <w:pPr>
      <w:pStyle w:val="Footer"/>
      <w:jc w:val="right"/>
    </w:pPr>
    <w:r>
      <w:t xml:space="preserve">Page </w:t>
    </w:r>
    <w:r>
      <w:fldChar w:fldCharType="begin"/>
    </w:r>
    <w:r>
      <w:instrText xml:space="preserve"> PAGE   \* MERGEFORMAT </w:instrText>
    </w:r>
    <w:r>
      <w:fldChar w:fldCharType="separate"/>
    </w:r>
    <w:r w:rsidR="00FD0B10">
      <w:rPr>
        <w:noProof/>
      </w:rPr>
      <w:t>2</w:t>
    </w:r>
    <w:r>
      <w:fldChar w:fldCharType="end"/>
    </w:r>
    <w:r>
      <w:t xml:space="preserve"> of </w:t>
    </w:r>
    <w:fldSimple w:instr=" NUMPAGES   \* MERGEFORMAT ">
      <w:r w:rsidR="00FD0B10">
        <w:rPr>
          <w:noProof/>
        </w:rPr>
        <w:t>3</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7DE8C9C6" w:rsidR="00E40CCC" w:rsidRDefault="00E40CCC" w:rsidP="00E40CCC">
    <w:pPr>
      <w:pStyle w:val="Footer"/>
      <w:jc w:val="right"/>
    </w:pPr>
    <w:r>
      <w:t xml:space="preserve">Page </w:t>
    </w:r>
    <w:r>
      <w:fldChar w:fldCharType="begin"/>
    </w:r>
    <w:r>
      <w:instrText xml:space="preserve"> PAGE   \* MERGEFORMAT </w:instrText>
    </w:r>
    <w:r>
      <w:fldChar w:fldCharType="separate"/>
    </w:r>
    <w:r w:rsidR="00AE448C">
      <w:rPr>
        <w:noProof/>
      </w:rPr>
      <w:t>1</w:t>
    </w:r>
    <w:r>
      <w:fldChar w:fldCharType="end"/>
    </w:r>
    <w:r>
      <w:t xml:space="preserve"> of </w:t>
    </w:r>
    <w:fldSimple w:instr=" NUMPAGES   \* MERGEFORMAT ">
      <w:r w:rsidR="00AE448C">
        <w:rPr>
          <w:noProof/>
        </w:rPr>
        <w:t>1</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2245C"/>
    <w:multiLevelType w:val="hybridMultilevel"/>
    <w:tmpl w:val="1928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92156"/>
    <w:multiLevelType w:val="hybridMultilevel"/>
    <w:tmpl w:val="1928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1"/>
  </w:num>
  <w:num w:numId="17">
    <w:abstractNumId w:val="18"/>
  </w:num>
  <w:num w:numId="18">
    <w:abstractNumId w:val="13"/>
  </w:num>
  <w:num w:numId="19">
    <w:abstractNumId w:val="20"/>
  </w:num>
  <w:num w:numId="20">
    <w:abstractNumId w:val="16"/>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B30DF"/>
    <w:rsid w:val="000C7E4A"/>
    <w:rsid w:val="000D3D40"/>
    <w:rsid w:val="000D440E"/>
    <w:rsid w:val="0010603F"/>
    <w:rsid w:val="00112D04"/>
    <w:rsid w:val="001167A2"/>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5F5B85"/>
    <w:rsid w:val="00613760"/>
    <w:rsid w:val="00635F98"/>
    <w:rsid w:val="006437AB"/>
    <w:rsid w:val="006525C2"/>
    <w:rsid w:val="006532A6"/>
    <w:rsid w:val="00654FDB"/>
    <w:rsid w:val="00662B91"/>
    <w:rsid w:val="0067206C"/>
    <w:rsid w:val="006758AB"/>
    <w:rsid w:val="0068537A"/>
    <w:rsid w:val="006D3E26"/>
    <w:rsid w:val="006F6F73"/>
    <w:rsid w:val="00707FDD"/>
    <w:rsid w:val="00714A35"/>
    <w:rsid w:val="00723F23"/>
    <w:rsid w:val="0072441E"/>
    <w:rsid w:val="007358E3"/>
    <w:rsid w:val="0075451A"/>
    <w:rsid w:val="00755C7E"/>
    <w:rsid w:val="007667DD"/>
    <w:rsid w:val="00775777"/>
    <w:rsid w:val="00784400"/>
    <w:rsid w:val="007974A6"/>
    <w:rsid w:val="007C1813"/>
    <w:rsid w:val="0080030A"/>
    <w:rsid w:val="00805114"/>
    <w:rsid w:val="00807F8B"/>
    <w:rsid w:val="0081005F"/>
    <w:rsid w:val="008141FB"/>
    <w:rsid w:val="00815E3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6FF7"/>
    <w:rsid w:val="009875B2"/>
    <w:rsid w:val="00987FC3"/>
    <w:rsid w:val="009C5777"/>
    <w:rsid w:val="009D4E77"/>
    <w:rsid w:val="009F0DFC"/>
    <w:rsid w:val="009F3445"/>
    <w:rsid w:val="00A36CB9"/>
    <w:rsid w:val="00A42400"/>
    <w:rsid w:val="00A46B94"/>
    <w:rsid w:val="00A50EEB"/>
    <w:rsid w:val="00A52886"/>
    <w:rsid w:val="00A74AC9"/>
    <w:rsid w:val="00A75F4C"/>
    <w:rsid w:val="00A9584B"/>
    <w:rsid w:val="00AB1738"/>
    <w:rsid w:val="00AE448C"/>
    <w:rsid w:val="00AE621F"/>
    <w:rsid w:val="00AF3542"/>
    <w:rsid w:val="00AF776F"/>
    <w:rsid w:val="00B20041"/>
    <w:rsid w:val="00B57B2A"/>
    <w:rsid w:val="00B718A6"/>
    <w:rsid w:val="00BA512C"/>
    <w:rsid w:val="00BB1F22"/>
    <w:rsid w:val="00C17DDC"/>
    <w:rsid w:val="00C3053B"/>
    <w:rsid w:val="00CA6ED6"/>
    <w:rsid w:val="00CD10BF"/>
    <w:rsid w:val="00CE37CF"/>
    <w:rsid w:val="00D174D9"/>
    <w:rsid w:val="00D20A6A"/>
    <w:rsid w:val="00D34A04"/>
    <w:rsid w:val="00D5111B"/>
    <w:rsid w:val="00D60214"/>
    <w:rsid w:val="00D62F8A"/>
    <w:rsid w:val="00D71A1A"/>
    <w:rsid w:val="00D77175"/>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07746"/>
    <w:rsid w:val="00F256BF"/>
    <w:rsid w:val="00F32AE0"/>
    <w:rsid w:val="00F33F60"/>
    <w:rsid w:val="00F373ED"/>
    <w:rsid w:val="00F47056"/>
    <w:rsid w:val="00F60031"/>
    <w:rsid w:val="00F76CF5"/>
    <w:rsid w:val="00F91DF0"/>
    <w:rsid w:val="00FA248D"/>
    <w:rsid w:val="00FA7F39"/>
    <w:rsid w:val="00FB66F1"/>
    <w:rsid w:val="00FC0A2D"/>
    <w:rsid w:val="00FC60FB"/>
    <w:rsid w:val="00FD0B10"/>
    <w:rsid w:val="00FD3BA3"/>
    <w:rsid w:val="00FD3F2B"/>
    <w:rsid w:val="00FD6BAE"/>
    <w:rsid w:val="00FD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sc.li/EiC118-precious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Antibacterial halogens extension answers</dc:title>
  <dc:subject>Demonstration silver acetylide as a contact explosive</dc:subject>
  <dc:creator>Royal Society of Chemistry</dc:creator>
  <dc:description>To accompany the article 'Precious water', from Education in Chemistry, January 2018.</dc:description>
  <cp:lastModifiedBy>Luke Blackburn</cp:lastModifiedBy>
  <cp:revision>9</cp:revision>
  <dcterms:created xsi:type="dcterms:W3CDTF">2017-11-09T11:51:00Z</dcterms:created>
  <dcterms:modified xsi:type="dcterms:W3CDTF">2017-11-20T09:40:00Z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